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CCB9" w14:textId="77777777"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14:paraId="252CBA2D" w14:textId="77777777" w:rsidR="00BB15C8" w:rsidRPr="00BB15C8" w:rsidRDefault="00BB15C8" w:rsidP="00BB15C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a estudiantes de Maestría </w:t>
      </w:r>
      <w:r w:rsidR="00270481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en investigación 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y Doctorado en proyectos de </w:t>
      </w:r>
      <w:r w:rsidR="003E67F1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investigación internos</w:t>
      </w: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</w:t>
      </w:r>
    </w:p>
    <w:p w14:paraId="3FEF0DCA" w14:textId="77777777" w:rsidR="00BB15C8" w:rsidRDefault="003E67F1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202</w:t>
      </w:r>
      <w:r w:rsidR="002D269B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2</w:t>
      </w:r>
    </w:p>
    <w:p w14:paraId="50F0D620" w14:textId="77777777" w:rsidR="00BB15C8" w:rsidRPr="00BB15C8" w:rsidRDefault="00A35A16" w:rsidP="00BB15C8">
      <w:pPr>
        <w:spacing w:after="100" w:afterAutospacing="1" w:line="240" w:lineRule="auto"/>
        <w:ind w:left="3540"/>
        <w:contextualSpacing/>
        <w:jc w:val="both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rebuchet MS" w:hAnsi="Trebuchet MS"/>
          <w:noProof/>
          <w:color w:val="666666"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42252" wp14:editId="59458B57">
                <wp:simplePos x="0" y="0"/>
                <wp:positionH relativeFrom="column">
                  <wp:posOffset>81915</wp:posOffset>
                </wp:positionH>
                <wp:positionV relativeFrom="paragraph">
                  <wp:posOffset>196850</wp:posOffset>
                </wp:positionV>
                <wp:extent cx="5581650" cy="1209675"/>
                <wp:effectExtent l="38100" t="38100" r="104775" b="1047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FC35E6" w14:textId="482F909D" w:rsidR="00BB15C8" w:rsidRPr="005A2CF5" w:rsidRDefault="006C11CC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8" w:tgtFrame="_parent" w:history="1"/>
                            <w:r w:rsidR="00BB15C8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9F3653" w:rsidRPr="00EE42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</w:t>
                            </w:r>
                          </w:p>
                          <w:p w14:paraId="2FACAC65" w14:textId="77777777" w:rsidR="00BB15C8" w:rsidRPr="005A2CF5" w:rsidRDefault="00BB15C8" w:rsidP="00BB15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0E5E717E" w14:textId="1D4EB7B6" w:rsidR="00BB15C8" w:rsidRPr="00EE42FC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</w:t>
                            </w:r>
                            <w:r w:rsidRPr="00EE42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</w:t>
                            </w:r>
                            <w:r w:rsidR="009F3653" w:rsidRPr="00EE42F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 FÍSICAS</w:t>
                            </w:r>
                          </w:p>
                          <w:p w14:paraId="5834973C" w14:textId="3DCC5D4D" w:rsidR="00BB15C8" w:rsidRPr="005A2CF5" w:rsidRDefault="00BB15C8" w:rsidP="00BB15C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</w:t>
                            </w:r>
                            <w:r w:rsidR="009F36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FÍSICA APLICADA</w:t>
                            </w:r>
                          </w:p>
                          <w:p w14:paraId="749AB5EE" w14:textId="77777777" w:rsidR="00BB15C8" w:rsidRDefault="00BB15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422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45pt;margin-top:15.5pt;width:439.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" fillcolor="white [3201]" strokecolor="#bfbfbf [2412]" strokeweight="5pt">
                <v:stroke linestyle="thickThin"/>
                <v:shadow on="t" color="#868686" opacity=".5" offset="6pt,6pt"/>
                <v:textbox>
                  <w:txbxContent>
                    <w:p w14:paraId="5DFC35E6" w14:textId="482F909D" w:rsidR="00BB15C8" w:rsidRPr="005A2CF5" w:rsidRDefault="006C11CC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9" w:tgtFrame="_parent" w:history="1"/>
                      <w:r w:rsidR="00BB15C8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9F3653" w:rsidRPr="00EE42FC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</w:t>
                      </w:r>
                    </w:p>
                    <w:p w14:paraId="2FACAC65" w14:textId="77777777" w:rsidR="00BB15C8" w:rsidRPr="005A2CF5" w:rsidRDefault="00BB15C8" w:rsidP="00BB15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14:paraId="0E5E717E" w14:textId="1D4EB7B6" w:rsidR="00BB15C8" w:rsidRPr="00EE42FC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</w:t>
                      </w:r>
                      <w:r w:rsidRPr="00EE42FC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</w:t>
                      </w:r>
                      <w:r w:rsidR="009F3653" w:rsidRPr="00EE42FC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CIENCIAS FÍSICAS</w:t>
                      </w:r>
                    </w:p>
                    <w:p w14:paraId="5834973C" w14:textId="3DCC5D4D" w:rsidR="00BB15C8" w:rsidRPr="005A2CF5" w:rsidRDefault="00BB15C8" w:rsidP="00BB15C8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EN </w:t>
                      </w:r>
                      <w:r w:rsidR="009F3653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FÍSICA APLICADA</w:t>
                      </w:r>
                    </w:p>
                    <w:p w14:paraId="749AB5EE" w14:textId="77777777" w:rsidR="00BB15C8" w:rsidRDefault="00BB15C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F637E" wp14:editId="6F98BF46">
                <wp:simplePos x="0" y="0"/>
                <wp:positionH relativeFrom="column">
                  <wp:posOffset>81915</wp:posOffset>
                </wp:positionH>
                <wp:positionV relativeFrom="paragraph">
                  <wp:posOffset>82550</wp:posOffset>
                </wp:positionV>
                <wp:extent cx="5362575" cy="952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843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45pt;margin-top:6.5pt;width:4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5A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"/>
            </w:pict>
          </mc:Fallback>
        </mc:AlternateContent>
      </w:r>
    </w:p>
    <w:p w14:paraId="6E426332" w14:textId="77777777"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14:paraId="03E45933" w14:textId="77777777" w:rsidR="00BB15C8" w:rsidRDefault="00BB15C8" w:rsidP="00BB15C8">
      <w:pPr>
        <w:spacing w:after="100" w:afterAutospacing="1" w:line="240" w:lineRule="auto"/>
        <w:contextualSpacing/>
        <w:jc w:val="center"/>
        <w:rPr>
          <w:rFonts w:ascii="Trebuchet MS" w:hAnsi="Trebuchet MS"/>
          <w:color w:val="666666"/>
          <w:sz w:val="18"/>
          <w:szCs w:val="18"/>
        </w:rPr>
      </w:pPr>
    </w:p>
    <w:p w14:paraId="6A3E9985" w14:textId="77777777" w:rsidR="004C687F" w:rsidRPr="003576C3" w:rsidRDefault="004C687F" w:rsidP="0031665D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</w:p>
    <w:p w14:paraId="7E9472A8" w14:textId="77777777"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1FFF9417" w14:textId="77777777"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2AE0EFFA" w14:textId="77777777" w:rsidR="00BB15C8" w:rsidRDefault="00BB15C8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12631773" w14:textId="5043D7BD" w:rsidR="00B375F9" w:rsidRPr="002D3F23" w:rsidRDefault="00B212C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2D3F23">
        <w:rPr>
          <w:rFonts w:cstheme="minorHAnsi"/>
          <w:sz w:val="26"/>
          <w:szCs w:val="26"/>
        </w:rPr>
        <w:t xml:space="preserve">El </w:t>
      </w:r>
      <w:r w:rsidR="00B375F9" w:rsidRPr="002D3F23">
        <w:rPr>
          <w:rFonts w:cstheme="minorHAnsi"/>
          <w:sz w:val="26"/>
          <w:szCs w:val="26"/>
        </w:rPr>
        <w:t>D</w:t>
      </w:r>
      <w:r w:rsidRPr="002D3F23">
        <w:rPr>
          <w:rFonts w:cstheme="minorHAnsi"/>
          <w:sz w:val="26"/>
          <w:szCs w:val="26"/>
        </w:rPr>
        <w:t xml:space="preserve">epartamento de </w:t>
      </w:r>
      <w:r w:rsidR="00017AB7" w:rsidRPr="002D3F23">
        <w:rPr>
          <w:rFonts w:cstheme="minorHAnsi"/>
          <w:sz w:val="26"/>
          <w:szCs w:val="26"/>
        </w:rPr>
        <w:t>Ciencias Físicas</w:t>
      </w:r>
      <w:r w:rsidRPr="002D3F23">
        <w:rPr>
          <w:rFonts w:cstheme="minorHAnsi"/>
          <w:sz w:val="26"/>
          <w:szCs w:val="26"/>
        </w:rPr>
        <w:t xml:space="preserve"> presenta la convocatoria pública para </w:t>
      </w:r>
      <w:r w:rsidR="00D267B2" w:rsidRPr="002D3F23">
        <w:rPr>
          <w:rFonts w:cstheme="minorHAnsi"/>
          <w:sz w:val="26"/>
          <w:szCs w:val="26"/>
        </w:rPr>
        <w:t>los</w:t>
      </w:r>
      <w:r w:rsidRPr="002D3F23">
        <w:rPr>
          <w:rFonts w:cstheme="minorHAnsi"/>
          <w:sz w:val="26"/>
          <w:szCs w:val="26"/>
        </w:rPr>
        <w:t xml:space="preserve"> estudiantes de la Maestría </w:t>
      </w:r>
      <w:r w:rsidR="00B375F9" w:rsidRPr="002D3F23">
        <w:rPr>
          <w:rFonts w:cstheme="minorHAnsi"/>
          <w:sz w:val="26"/>
          <w:szCs w:val="26"/>
        </w:rPr>
        <w:t xml:space="preserve">en </w:t>
      </w:r>
      <w:r w:rsidR="00ED71E9" w:rsidRPr="002D3F23">
        <w:rPr>
          <w:rFonts w:cstheme="minorHAnsi"/>
          <w:sz w:val="26"/>
          <w:szCs w:val="26"/>
        </w:rPr>
        <w:t>Física Aplicada</w:t>
      </w:r>
      <w:r w:rsidR="00FA7DA1" w:rsidRPr="002D3F23">
        <w:rPr>
          <w:rFonts w:cstheme="minorHAnsi"/>
          <w:sz w:val="26"/>
          <w:szCs w:val="26"/>
        </w:rPr>
        <w:t>,</w:t>
      </w:r>
      <w:r w:rsidR="002E6AC8" w:rsidRPr="002D3F23">
        <w:rPr>
          <w:rFonts w:cstheme="minorHAnsi"/>
          <w:sz w:val="26"/>
          <w:szCs w:val="26"/>
        </w:rPr>
        <w:t xml:space="preserve"> de la Universidad EAFIT,</w:t>
      </w:r>
      <w:r w:rsidR="00FA7DA1" w:rsidRPr="002D3F23">
        <w:rPr>
          <w:rFonts w:cstheme="minorHAnsi"/>
          <w:sz w:val="26"/>
          <w:szCs w:val="26"/>
        </w:rPr>
        <w:t xml:space="preserve"> con el fin de optar por </w:t>
      </w:r>
      <w:r w:rsidR="002E6AC8" w:rsidRPr="002D3F23">
        <w:rPr>
          <w:rFonts w:cstheme="minorHAnsi"/>
          <w:sz w:val="26"/>
          <w:szCs w:val="26"/>
        </w:rPr>
        <w:t>un auxilio económico total o parcial para sus estudios</w:t>
      </w:r>
      <w:r w:rsidR="0068159A" w:rsidRPr="002D3F23">
        <w:rPr>
          <w:rFonts w:cstheme="minorHAnsi"/>
          <w:sz w:val="26"/>
          <w:szCs w:val="26"/>
        </w:rPr>
        <w:t xml:space="preserve"> en el marco del proyecto de investigación interno titulado: </w:t>
      </w:r>
      <w:r w:rsidR="00AE0FFB" w:rsidRPr="002D3F23">
        <w:rPr>
          <w:rFonts w:eastAsia="Times New Roman" w:cstheme="minorHAnsi"/>
          <w:sz w:val="26"/>
          <w:szCs w:val="26"/>
          <w:lang w:eastAsia="es-ES"/>
        </w:rPr>
        <w:t xml:space="preserve">“Síntesis y caracterización de </w:t>
      </w:r>
      <w:proofErr w:type="spellStart"/>
      <w:r w:rsidR="00AE0FFB" w:rsidRPr="002D3F23">
        <w:rPr>
          <w:rFonts w:eastAsia="Times New Roman" w:cstheme="minorHAnsi"/>
          <w:sz w:val="26"/>
          <w:szCs w:val="26"/>
          <w:lang w:eastAsia="es-ES"/>
        </w:rPr>
        <w:t>nanocompositos</w:t>
      </w:r>
      <w:proofErr w:type="spellEnd"/>
      <w:r w:rsidR="00AE0FFB" w:rsidRPr="002D3F23">
        <w:rPr>
          <w:rFonts w:eastAsia="Times New Roman" w:cstheme="minorHAnsi"/>
          <w:sz w:val="26"/>
          <w:szCs w:val="26"/>
          <w:lang w:eastAsia="es-ES"/>
        </w:rPr>
        <w:t xml:space="preserve"> de magnetita-</w:t>
      </w:r>
      <w:proofErr w:type="spellStart"/>
      <w:r w:rsidR="00AE0FFB" w:rsidRPr="002D3F23">
        <w:rPr>
          <w:rFonts w:eastAsia="Times New Roman" w:cstheme="minorHAnsi"/>
          <w:sz w:val="26"/>
          <w:szCs w:val="26"/>
          <w:lang w:eastAsia="es-ES"/>
        </w:rPr>
        <w:t>maghemita</w:t>
      </w:r>
      <w:proofErr w:type="spellEnd"/>
      <w:r w:rsidR="00AE0FFB" w:rsidRPr="002D3F23">
        <w:rPr>
          <w:rFonts w:eastAsia="Times New Roman" w:cstheme="minorHAnsi"/>
          <w:sz w:val="26"/>
          <w:szCs w:val="26"/>
          <w:lang w:eastAsia="es-ES"/>
        </w:rPr>
        <w:t xml:space="preserve"> para aplicaciones biomédicas”</w:t>
      </w:r>
      <w:r w:rsidR="00BA00DD">
        <w:rPr>
          <w:rFonts w:eastAsia="Times New Roman" w:cstheme="minorHAnsi"/>
          <w:sz w:val="26"/>
          <w:szCs w:val="26"/>
          <w:lang w:eastAsia="es-ES"/>
        </w:rPr>
        <w:t>.</w:t>
      </w:r>
    </w:p>
    <w:p w14:paraId="7E875125" w14:textId="2EE1D278" w:rsidR="00D267B2" w:rsidRDefault="00B212C2" w:rsidP="006755F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 continuación</w:t>
      </w:r>
      <w:r w:rsidR="0068159A">
        <w:rPr>
          <w:rFonts w:cstheme="minorHAnsi"/>
          <w:sz w:val="26"/>
          <w:szCs w:val="26"/>
        </w:rPr>
        <w:t>,</w:t>
      </w:r>
      <w:r w:rsidRPr="003576C3">
        <w:rPr>
          <w:rFonts w:cstheme="minorHAnsi"/>
          <w:sz w:val="26"/>
          <w:szCs w:val="26"/>
        </w:rPr>
        <w:t xml:space="preserve"> </w:t>
      </w:r>
      <w:r w:rsidR="00954C9E">
        <w:rPr>
          <w:rFonts w:cstheme="minorHAnsi"/>
          <w:sz w:val="26"/>
          <w:szCs w:val="26"/>
        </w:rPr>
        <w:t>s</w:t>
      </w:r>
      <w:r w:rsidRPr="003576C3">
        <w:rPr>
          <w:rFonts w:cstheme="minorHAnsi"/>
          <w:sz w:val="26"/>
          <w:szCs w:val="26"/>
        </w:rPr>
        <w:t>e detallan los criterios que serán tomados en consideración para ser seleccionado</w:t>
      </w:r>
      <w:r w:rsidR="00BD66D7" w:rsidRPr="003576C3">
        <w:rPr>
          <w:rFonts w:cstheme="minorHAnsi"/>
          <w:sz w:val="26"/>
          <w:szCs w:val="26"/>
        </w:rPr>
        <w:t>.</w:t>
      </w:r>
      <w:r w:rsidR="00946764" w:rsidRPr="003576C3">
        <w:rPr>
          <w:rFonts w:cstheme="minorHAnsi"/>
          <w:sz w:val="26"/>
          <w:szCs w:val="26"/>
        </w:rPr>
        <w:t xml:space="preserve"> </w:t>
      </w:r>
    </w:p>
    <w:p w14:paraId="2840E564" w14:textId="77777777" w:rsidR="00236862" w:rsidRPr="003576C3" w:rsidRDefault="00236862" w:rsidP="007021FA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5CACE500" w14:textId="77777777" w:rsidR="00946764" w:rsidRDefault="00946764" w:rsidP="00BD66D7">
      <w:pPr>
        <w:pStyle w:val="Prrafodelista"/>
        <w:numPr>
          <w:ilvl w:val="0"/>
          <w:numId w:val="3"/>
        </w:numPr>
        <w:spacing w:after="100" w:afterAutospacing="1" w:line="240" w:lineRule="auto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Criterios de participación</w:t>
      </w:r>
    </w:p>
    <w:p w14:paraId="6FDA0943" w14:textId="77777777" w:rsidR="00236862" w:rsidRPr="003576C3" w:rsidRDefault="00236862" w:rsidP="00236862">
      <w:pPr>
        <w:pStyle w:val="Prrafodelista"/>
        <w:spacing w:after="100" w:afterAutospacing="1" w:line="240" w:lineRule="auto"/>
        <w:ind w:left="927"/>
        <w:rPr>
          <w:rFonts w:cstheme="minorHAnsi"/>
          <w:b/>
          <w:sz w:val="26"/>
          <w:szCs w:val="26"/>
        </w:rPr>
      </w:pPr>
    </w:p>
    <w:p w14:paraId="27C150BD" w14:textId="6EA3E55E" w:rsidR="00ED71E9" w:rsidRPr="00236862" w:rsidRDefault="00ED71E9" w:rsidP="00ED71E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Contar con título de Ingeniero Físico</w:t>
      </w:r>
      <w:r w:rsidR="00BC3B7D">
        <w:rPr>
          <w:rFonts w:cstheme="minorHAnsi"/>
          <w:sz w:val="26"/>
          <w:szCs w:val="26"/>
        </w:rPr>
        <w:t>,</w:t>
      </w:r>
      <w:r w:rsidR="006755F7">
        <w:rPr>
          <w:rFonts w:cstheme="minorHAnsi"/>
          <w:sz w:val="26"/>
          <w:szCs w:val="26"/>
        </w:rPr>
        <w:t xml:space="preserve"> Físico</w:t>
      </w:r>
      <w:r w:rsidR="00BC3B7D">
        <w:rPr>
          <w:rFonts w:cstheme="minorHAnsi"/>
          <w:sz w:val="26"/>
          <w:szCs w:val="26"/>
        </w:rPr>
        <w:t xml:space="preserve"> o Químico</w:t>
      </w:r>
      <w:r w:rsidR="007C1B10">
        <w:rPr>
          <w:rFonts w:cstheme="minorHAnsi"/>
          <w:sz w:val="26"/>
          <w:szCs w:val="26"/>
        </w:rPr>
        <w:t>.</w:t>
      </w:r>
    </w:p>
    <w:p w14:paraId="1AA24E7F" w14:textId="20A32CE7" w:rsidR="00236862" w:rsidRDefault="00236862" w:rsidP="00ED71E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 xml:space="preserve">Contar con un promedio crédito acumulado de </w:t>
      </w:r>
      <w:r w:rsidR="00ED71E9">
        <w:rPr>
          <w:rFonts w:cstheme="minorHAnsi"/>
          <w:sz w:val="26"/>
          <w:szCs w:val="26"/>
        </w:rPr>
        <w:t>4.3</w:t>
      </w:r>
      <w:r w:rsidR="007C1B10">
        <w:rPr>
          <w:rFonts w:cstheme="minorHAnsi"/>
          <w:sz w:val="26"/>
          <w:szCs w:val="26"/>
        </w:rPr>
        <w:t>.</w:t>
      </w:r>
    </w:p>
    <w:p w14:paraId="6A12AED9" w14:textId="3A015FA0" w:rsidR="00ED71E9" w:rsidRDefault="00ED71E9" w:rsidP="00ED71E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Contar</w:t>
      </w:r>
      <w:r w:rsidR="006755F7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con experiencia previa en investigación relacionada con </w:t>
      </w:r>
      <w:r w:rsidR="007C1B10">
        <w:rPr>
          <w:rFonts w:cstheme="minorHAnsi"/>
          <w:sz w:val="26"/>
          <w:szCs w:val="26"/>
        </w:rPr>
        <w:t xml:space="preserve">la síntesis de compuestos orgánico-inorgánicos e </w:t>
      </w:r>
      <w:r>
        <w:rPr>
          <w:rFonts w:cstheme="minorHAnsi"/>
          <w:sz w:val="26"/>
          <w:szCs w:val="26"/>
        </w:rPr>
        <w:t xml:space="preserve">instrumentación </w:t>
      </w:r>
      <w:r w:rsidR="006755F7">
        <w:rPr>
          <w:rFonts w:cstheme="minorHAnsi"/>
          <w:sz w:val="26"/>
          <w:szCs w:val="26"/>
        </w:rPr>
        <w:t xml:space="preserve">científica </w:t>
      </w:r>
      <w:r>
        <w:rPr>
          <w:rFonts w:cstheme="minorHAnsi"/>
          <w:sz w:val="26"/>
          <w:szCs w:val="26"/>
        </w:rPr>
        <w:t xml:space="preserve">para la caracterización de </w:t>
      </w:r>
      <w:r w:rsidR="006755F7">
        <w:rPr>
          <w:rFonts w:cstheme="minorHAnsi"/>
          <w:sz w:val="26"/>
          <w:szCs w:val="26"/>
        </w:rPr>
        <w:t xml:space="preserve">propiedades </w:t>
      </w:r>
      <w:r>
        <w:rPr>
          <w:rFonts w:cstheme="minorHAnsi"/>
          <w:sz w:val="26"/>
          <w:szCs w:val="26"/>
        </w:rPr>
        <w:t>magnéticas</w:t>
      </w:r>
      <w:r w:rsidR="006755F7">
        <w:rPr>
          <w:rFonts w:cstheme="minorHAnsi"/>
          <w:sz w:val="26"/>
          <w:szCs w:val="26"/>
        </w:rPr>
        <w:t xml:space="preserve"> de materiales</w:t>
      </w:r>
      <w:r>
        <w:rPr>
          <w:rFonts w:cstheme="minorHAnsi"/>
          <w:sz w:val="26"/>
          <w:szCs w:val="26"/>
        </w:rPr>
        <w:t>.</w:t>
      </w:r>
    </w:p>
    <w:p w14:paraId="1CD4F960" w14:textId="1C9D6EA7" w:rsidR="00DA5635" w:rsidRPr="00236862" w:rsidRDefault="00DA5635" w:rsidP="00DA5635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Realizar entrevista personal con el profesor titular del proyecto y grupo de interés</w:t>
      </w:r>
      <w:r w:rsidR="007C1B10">
        <w:rPr>
          <w:rFonts w:cstheme="minorHAnsi"/>
          <w:sz w:val="26"/>
          <w:szCs w:val="26"/>
        </w:rPr>
        <w:t>.</w:t>
      </w:r>
    </w:p>
    <w:p w14:paraId="645E9A69" w14:textId="5DD056C3" w:rsidR="00ED71E9" w:rsidRPr="00236862" w:rsidRDefault="00ED71E9" w:rsidP="00ED71E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Acreditar dominio en inglés en el nivel B1 (Marco Común Europeo)</w:t>
      </w:r>
      <w:r w:rsidR="007C1B10">
        <w:rPr>
          <w:rFonts w:cstheme="minorHAnsi"/>
          <w:sz w:val="26"/>
          <w:szCs w:val="26"/>
        </w:rPr>
        <w:t>.</w:t>
      </w:r>
    </w:p>
    <w:p w14:paraId="7D28685D" w14:textId="57C0CFC1" w:rsidR="00B375F9" w:rsidRDefault="00236862" w:rsidP="00ED71E9">
      <w:pPr>
        <w:pStyle w:val="Prrafodelista"/>
        <w:numPr>
          <w:ilvl w:val="0"/>
          <w:numId w:val="9"/>
        </w:numPr>
        <w:spacing w:after="100" w:afterAutospacing="1" w:line="240" w:lineRule="auto"/>
        <w:ind w:left="709" w:hanging="425"/>
        <w:jc w:val="both"/>
        <w:rPr>
          <w:rFonts w:cstheme="minorHAnsi"/>
          <w:sz w:val="26"/>
          <w:szCs w:val="26"/>
        </w:rPr>
      </w:pPr>
      <w:r w:rsidRPr="00236862">
        <w:rPr>
          <w:rFonts w:cstheme="minorHAnsi"/>
          <w:sz w:val="26"/>
          <w:szCs w:val="26"/>
        </w:rPr>
        <w:t>Contar con disponibilidad de tiempo</w:t>
      </w:r>
      <w:r w:rsidR="007C1B10">
        <w:rPr>
          <w:rFonts w:cstheme="minorHAnsi"/>
          <w:sz w:val="26"/>
          <w:szCs w:val="26"/>
        </w:rPr>
        <w:t>.</w:t>
      </w:r>
    </w:p>
    <w:p w14:paraId="248CDB85" w14:textId="77777777" w:rsidR="00B375F9" w:rsidRPr="003576C3" w:rsidRDefault="00B375F9" w:rsidP="00B375F9">
      <w:pPr>
        <w:pStyle w:val="Prrafodelista"/>
        <w:spacing w:after="100" w:afterAutospacing="1" w:line="240" w:lineRule="auto"/>
        <w:rPr>
          <w:rFonts w:cstheme="minorHAnsi"/>
          <w:sz w:val="26"/>
          <w:szCs w:val="26"/>
        </w:rPr>
      </w:pPr>
    </w:p>
    <w:p w14:paraId="4ACE3D4E" w14:textId="1A081D1E" w:rsidR="00D95FF2" w:rsidRPr="003576C3" w:rsidRDefault="00946764" w:rsidP="007021FA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Porcentajes de</w:t>
      </w:r>
      <w:r w:rsidR="00D95FF2" w:rsidRPr="003576C3">
        <w:rPr>
          <w:rFonts w:cstheme="minorHAnsi"/>
          <w:b/>
          <w:sz w:val="26"/>
          <w:szCs w:val="26"/>
        </w:rPr>
        <w:t xml:space="preserve"> evaluación</w:t>
      </w:r>
    </w:p>
    <w:p w14:paraId="6512B7D2" w14:textId="77777777" w:rsidR="00946764" w:rsidRPr="003576C3" w:rsidRDefault="00946764" w:rsidP="007021FA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14:paraId="078B3500" w14:textId="70381560" w:rsidR="00ED71E9" w:rsidRDefault="00ED71E9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Título académico</w:t>
      </w:r>
      <w:r w:rsidR="003358D1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</w:t>
      </w:r>
      <w:r w:rsidR="005A69E9">
        <w:rPr>
          <w:rFonts w:cstheme="minorHAnsi"/>
          <w:sz w:val="26"/>
          <w:szCs w:val="26"/>
        </w:rPr>
        <w:t>3</w:t>
      </w:r>
      <w:r>
        <w:rPr>
          <w:rFonts w:cstheme="minorHAnsi"/>
          <w:sz w:val="26"/>
          <w:szCs w:val="26"/>
        </w:rPr>
        <w:t>0%</w:t>
      </w:r>
    </w:p>
    <w:p w14:paraId="1A22CF01" w14:textId="51DD235D" w:rsidR="00946764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Promedio crédito acumulado</w:t>
      </w:r>
      <w:r w:rsidR="003358D1"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 w:rsidR="001C2E9D">
        <w:rPr>
          <w:rFonts w:cstheme="minorHAnsi"/>
          <w:sz w:val="26"/>
          <w:szCs w:val="26"/>
        </w:rPr>
        <w:t>15</w:t>
      </w:r>
      <w:r w:rsidRPr="003576C3">
        <w:rPr>
          <w:rFonts w:cstheme="minorHAnsi"/>
          <w:sz w:val="26"/>
          <w:szCs w:val="26"/>
        </w:rPr>
        <w:t>%</w:t>
      </w:r>
    </w:p>
    <w:p w14:paraId="3F9A71F4" w14:textId="00CFAAFD" w:rsidR="005A69E9" w:rsidRPr="003576C3" w:rsidRDefault="005A69E9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Experiencia previa</w:t>
      </w:r>
      <w:r w:rsidR="001E00F6">
        <w:rPr>
          <w:rFonts w:cstheme="minorHAnsi"/>
          <w:sz w:val="26"/>
          <w:szCs w:val="26"/>
        </w:rPr>
        <w:t xml:space="preserve"> en investigación afín con el proyecto</w:t>
      </w:r>
      <w:r w:rsidR="003358D1">
        <w:rPr>
          <w:rFonts w:cstheme="minorHAnsi"/>
          <w:sz w:val="26"/>
          <w:szCs w:val="26"/>
        </w:rPr>
        <w:t>:</w:t>
      </w:r>
      <w:r>
        <w:rPr>
          <w:rFonts w:cstheme="minorHAnsi"/>
          <w:sz w:val="26"/>
          <w:szCs w:val="26"/>
        </w:rPr>
        <w:t xml:space="preserve"> </w:t>
      </w:r>
      <w:r w:rsidR="001C2E9D">
        <w:rPr>
          <w:rFonts w:cstheme="minorHAnsi"/>
          <w:sz w:val="26"/>
          <w:szCs w:val="26"/>
        </w:rPr>
        <w:t>20</w:t>
      </w:r>
      <w:r>
        <w:rPr>
          <w:rFonts w:cstheme="minorHAnsi"/>
          <w:sz w:val="26"/>
          <w:szCs w:val="26"/>
        </w:rPr>
        <w:t>%</w:t>
      </w:r>
    </w:p>
    <w:p w14:paraId="446C196D" w14:textId="40724F97" w:rsidR="00946764" w:rsidRPr="003576C3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Entrevista</w:t>
      </w:r>
      <w:r w:rsidR="003358D1"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 w:rsidR="005A69E9">
        <w:rPr>
          <w:rFonts w:cstheme="minorHAnsi"/>
          <w:sz w:val="26"/>
          <w:szCs w:val="26"/>
        </w:rPr>
        <w:t>10</w:t>
      </w:r>
      <w:r w:rsidRPr="003576C3">
        <w:rPr>
          <w:rFonts w:cstheme="minorHAnsi"/>
          <w:sz w:val="26"/>
          <w:szCs w:val="26"/>
        </w:rPr>
        <w:t>%</w:t>
      </w:r>
    </w:p>
    <w:p w14:paraId="79C3DA50" w14:textId="7C64314A" w:rsidR="00BD66D7" w:rsidRPr="003576C3" w:rsidRDefault="00DA5635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Nivel de inglés</w:t>
      </w:r>
      <w:r w:rsidR="003358D1">
        <w:rPr>
          <w:rFonts w:cstheme="minorHAnsi"/>
          <w:sz w:val="26"/>
          <w:szCs w:val="26"/>
        </w:rPr>
        <w:t>:</w:t>
      </w:r>
      <w:r w:rsidR="00BD66D7" w:rsidRPr="003576C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10</w:t>
      </w:r>
      <w:r w:rsidR="00BD66D7" w:rsidRPr="003576C3">
        <w:rPr>
          <w:rFonts w:cstheme="minorHAnsi"/>
          <w:sz w:val="26"/>
          <w:szCs w:val="26"/>
        </w:rPr>
        <w:t>%</w:t>
      </w:r>
    </w:p>
    <w:p w14:paraId="699B15DD" w14:textId="31FC4BF9" w:rsidR="00BD66D7" w:rsidRDefault="00946764" w:rsidP="007021FA">
      <w:pPr>
        <w:pStyle w:val="Prrafodelista"/>
        <w:numPr>
          <w:ilvl w:val="0"/>
          <w:numId w:val="4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Disponibilidad de tiempo</w:t>
      </w:r>
      <w:r w:rsidR="00BD66D7" w:rsidRPr="003576C3">
        <w:rPr>
          <w:rFonts w:cstheme="minorHAnsi"/>
          <w:sz w:val="26"/>
          <w:szCs w:val="26"/>
        </w:rPr>
        <w:t xml:space="preserve"> para la dedicación al proyecto</w:t>
      </w:r>
      <w:r w:rsidR="003358D1">
        <w:rPr>
          <w:rFonts w:cstheme="minorHAnsi"/>
          <w:sz w:val="26"/>
          <w:szCs w:val="26"/>
        </w:rPr>
        <w:t>:</w:t>
      </w:r>
      <w:r w:rsidRPr="003576C3">
        <w:rPr>
          <w:rFonts w:cstheme="minorHAnsi"/>
          <w:sz w:val="26"/>
          <w:szCs w:val="26"/>
        </w:rPr>
        <w:t xml:space="preserve"> </w:t>
      </w:r>
      <w:r w:rsidR="001C2E9D">
        <w:rPr>
          <w:rFonts w:cstheme="minorHAnsi"/>
          <w:sz w:val="26"/>
          <w:szCs w:val="26"/>
        </w:rPr>
        <w:t>15</w:t>
      </w:r>
      <w:r w:rsidRPr="003576C3">
        <w:rPr>
          <w:rFonts w:cstheme="minorHAnsi"/>
          <w:sz w:val="26"/>
          <w:szCs w:val="26"/>
        </w:rPr>
        <w:t>%</w:t>
      </w:r>
    </w:p>
    <w:p w14:paraId="36FB6746" w14:textId="77777777" w:rsidR="00444200" w:rsidRPr="00444200" w:rsidRDefault="00444200" w:rsidP="00444200">
      <w:pPr>
        <w:spacing w:after="100" w:afterAutospacing="1" w:line="240" w:lineRule="auto"/>
        <w:ind w:left="360"/>
        <w:jc w:val="both"/>
        <w:rPr>
          <w:rFonts w:cstheme="minorHAnsi"/>
          <w:sz w:val="26"/>
          <w:szCs w:val="26"/>
        </w:rPr>
      </w:pPr>
    </w:p>
    <w:p w14:paraId="75DC911D" w14:textId="77777777" w:rsidR="00D95FF2" w:rsidRPr="003576C3" w:rsidRDefault="00946764" w:rsidP="00B375F9">
      <w:pPr>
        <w:pStyle w:val="Prrafodelista"/>
        <w:numPr>
          <w:ilvl w:val="0"/>
          <w:numId w:val="3"/>
        </w:numPr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Procedimiento</w:t>
      </w:r>
    </w:p>
    <w:p w14:paraId="29B7EB5D" w14:textId="77777777" w:rsidR="00B375F9" w:rsidRPr="003576C3" w:rsidRDefault="00B375F9" w:rsidP="00B375F9">
      <w:pPr>
        <w:pStyle w:val="Prrafodelista"/>
        <w:spacing w:after="100" w:afterAutospacing="1" w:line="240" w:lineRule="auto"/>
        <w:jc w:val="both"/>
        <w:rPr>
          <w:rFonts w:cstheme="minorHAnsi"/>
          <w:b/>
          <w:sz w:val="26"/>
          <w:szCs w:val="26"/>
        </w:rPr>
      </w:pPr>
    </w:p>
    <w:p w14:paraId="0FCD22EF" w14:textId="77777777" w:rsidR="00946764" w:rsidRPr="003576C3" w:rsidRDefault="00946764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Diligenciar el formulario </w:t>
      </w:r>
      <w:r w:rsidR="009A4114">
        <w:rPr>
          <w:rFonts w:cstheme="minorHAnsi"/>
          <w:sz w:val="26"/>
          <w:szCs w:val="26"/>
        </w:rPr>
        <w:t xml:space="preserve">de ficha de inscripción de interesados en </w:t>
      </w:r>
      <w:r w:rsidRPr="003576C3">
        <w:rPr>
          <w:rFonts w:cstheme="minorHAnsi"/>
          <w:sz w:val="26"/>
          <w:szCs w:val="26"/>
        </w:rPr>
        <w:t>esta convocatoria</w:t>
      </w:r>
      <w:r w:rsidR="009A4114">
        <w:rPr>
          <w:rFonts w:cstheme="minorHAnsi"/>
          <w:sz w:val="26"/>
          <w:szCs w:val="26"/>
        </w:rPr>
        <w:t xml:space="preserve"> (</w:t>
      </w:r>
      <w:r w:rsidR="009A4114" w:rsidRPr="00154C03">
        <w:rPr>
          <w:rFonts w:cstheme="minorHAnsi"/>
          <w:b/>
          <w:sz w:val="26"/>
          <w:szCs w:val="26"/>
        </w:rPr>
        <w:t>anexo 1</w:t>
      </w:r>
      <w:r w:rsidR="009A4114">
        <w:rPr>
          <w:rFonts w:cstheme="minorHAnsi"/>
          <w:sz w:val="26"/>
          <w:szCs w:val="26"/>
        </w:rPr>
        <w:t>)</w:t>
      </w:r>
      <w:r w:rsidRPr="003576C3">
        <w:rPr>
          <w:rFonts w:cstheme="minorHAnsi"/>
          <w:sz w:val="26"/>
          <w:szCs w:val="26"/>
        </w:rPr>
        <w:t xml:space="preserve">, señalando el proyecto </w:t>
      </w:r>
      <w:r w:rsidR="00B375F9" w:rsidRPr="003576C3">
        <w:rPr>
          <w:rFonts w:cstheme="minorHAnsi"/>
          <w:sz w:val="26"/>
          <w:szCs w:val="26"/>
        </w:rPr>
        <w:t xml:space="preserve">y grupo </w:t>
      </w:r>
      <w:r w:rsidRPr="003576C3">
        <w:rPr>
          <w:rFonts w:cstheme="minorHAnsi"/>
          <w:sz w:val="26"/>
          <w:szCs w:val="26"/>
        </w:rPr>
        <w:t>de interés</w:t>
      </w:r>
      <w:r w:rsidR="00B375F9" w:rsidRPr="003576C3">
        <w:rPr>
          <w:rFonts w:cstheme="minorHAnsi"/>
          <w:sz w:val="26"/>
          <w:szCs w:val="26"/>
        </w:rPr>
        <w:t>.</w:t>
      </w:r>
    </w:p>
    <w:p w14:paraId="4BC1DDA0" w14:textId="66721C71" w:rsidR="00BD66D7" w:rsidRDefault="00BD66D7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Anexar al formulario el certificado de promedio académico acumulado del programa de maestría que esté cursando o del último programa de educación formal que cursó</w:t>
      </w:r>
      <w:r w:rsidR="00FD2812">
        <w:rPr>
          <w:rFonts w:cstheme="minorHAnsi"/>
          <w:sz w:val="26"/>
          <w:szCs w:val="26"/>
        </w:rPr>
        <w:t xml:space="preserve"> </w:t>
      </w:r>
      <w:r w:rsidRPr="003576C3">
        <w:rPr>
          <w:rFonts w:cstheme="minorHAnsi"/>
          <w:sz w:val="26"/>
          <w:szCs w:val="26"/>
        </w:rPr>
        <w:t>(pregrado o posgrado)</w:t>
      </w:r>
    </w:p>
    <w:p w14:paraId="42BA133C" w14:textId="4A07D023" w:rsidR="00CE3076" w:rsidRPr="003576C3" w:rsidRDefault="00CE3076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Enviar la documentación al correo </w:t>
      </w:r>
      <w:r w:rsidRPr="00CE3076">
        <w:rPr>
          <w:rFonts w:cstheme="minorHAnsi"/>
          <w:b/>
          <w:sz w:val="26"/>
          <w:szCs w:val="26"/>
        </w:rPr>
        <w:t>avelas26@eafit.edu.co</w:t>
      </w:r>
    </w:p>
    <w:p w14:paraId="676022CE" w14:textId="653772E5" w:rsidR="00946764" w:rsidRDefault="00911A51" w:rsidP="00B375F9">
      <w:pPr>
        <w:pStyle w:val="Prrafodelista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>Asistir a la entrevista</w:t>
      </w:r>
      <w:r w:rsidR="00FD2812">
        <w:rPr>
          <w:rFonts w:cstheme="minorHAnsi"/>
          <w:sz w:val="26"/>
          <w:szCs w:val="26"/>
        </w:rPr>
        <w:t>.</w:t>
      </w:r>
    </w:p>
    <w:p w14:paraId="1B3F9A5A" w14:textId="23F76F35" w:rsidR="00773624" w:rsidRPr="003576C3" w:rsidRDefault="00773624" w:rsidP="00CE3076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7E6AE947" w14:textId="77777777" w:rsidR="00BD66D7" w:rsidRPr="003576C3" w:rsidRDefault="00BD66D7" w:rsidP="00BD66D7">
      <w:pPr>
        <w:pStyle w:val="Prrafodelista"/>
        <w:spacing w:after="100" w:afterAutospacing="1" w:line="240" w:lineRule="auto"/>
        <w:jc w:val="both"/>
        <w:rPr>
          <w:rFonts w:cstheme="minorHAnsi"/>
          <w:sz w:val="26"/>
          <w:szCs w:val="26"/>
        </w:rPr>
      </w:pPr>
    </w:p>
    <w:p w14:paraId="66843450" w14:textId="2F812324" w:rsidR="00911A51" w:rsidRPr="003576C3" w:rsidRDefault="00911A51" w:rsidP="00B375F9">
      <w:pPr>
        <w:spacing w:after="100" w:afterAutospacing="1" w:line="240" w:lineRule="auto"/>
        <w:jc w:val="both"/>
        <w:rPr>
          <w:rFonts w:cstheme="minorHAnsi"/>
          <w:sz w:val="26"/>
          <w:szCs w:val="26"/>
        </w:rPr>
      </w:pPr>
      <w:r w:rsidRPr="003576C3">
        <w:rPr>
          <w:rFonts w:cstheme="minorHAnsi"/>
          <w:sz w:val="26"/>
          <w:szCs w:val="26"/>
        </w:rPr>
        <w:t xml:space="preserve">El reporte de estudiantes seleccionados se dará a conocer el </w:t>
      </w:r>
      <w:r w:rsidR="00CE3076">
        <w:rPr>
          <w:rFonts w:cstheme="minorHAnsi"/>
          <w:sz w:val="26"/>
          <w:szCs w:val="26"/>
        </w:rPr>
        <w:t>24</w:t>
      </w:r>
      <w:r w:rsidRPr="003576C3">
        <w:rPr>
          <w:rFonts w:cstheme="minorHAnsi"/>
          <w:sz w:val="26"/>
          <w:szCs w:val="26"/>
        </w:rPr>
        <w:t xml:space="preserve"> de </w:t>
      </w:r>
      <w:r w:rsidR="009C3C52">
        <w:rPr>
          <w:rFonts w:cstheme="minorHAnsi"/>
          <w:sz w:val="26"/>
          <w:szCs w:val="26"/>
        </w:rPr>
        <w:t>enero</w:t>
      </w:r>
      <w:r w:rsidRPr="003576C3">
        <w:rPr>
          <w:rFonts w:cstheme="minorHAnsi"/>
          <w:sz w:val="26"/>
          <w:szCs w:val="26"/>
        </w:rPr>
        <w:t xml:space="preserve"> de 20</w:t>
      </w:r>
      <w:r w:rsidR="002D269B">
        <w:rPr>
          <w:rFonts w:cstheme="minorHAnsi"/>
          <w:sz w:val="26"/>
          <w:szCs w:val="26"/>
        </w:rPr>
        <w:t>2</w:t>
      </w:r>
      <w:r w:rsidR="009C3C52">
        <w:rPr>
          <w:rFonts w:cstheme="minorHAnsi"/>
          <w:sz w:val="26"/>
          <w:szCs w:val="26"/>
        </w:rPr>
        <w:t>2</w:t>
      </w:r>
      <w:r w:rsidRPr="003576C3">
        <w:rPr>
          <w:rFonts w:cstheme="minorHAnsi"/>
          <w:sz w:val="26"/>
          <w:szCs w:val="26"/>
        </w:rPr>
        <w:t xml:space="preserve">. Dicho reporte se comunicará a la </w:t>
      </w:r>
      <w:r w:rsidR="002174B8">
        <w:rPr>
          <w:rFonts w:cstheme="minorHAnsi"/>
          <w:sz w:val="26"/>
          <w:szCs w:val="26"/>
        </w:rPr>
        <w:t>Vicerrectoría de Descubrimiento y Creación</w:t>
      </w:r>
      <w:r w:rsidRPr="003576C3">
        <w:rPr>
          <w:rFonts w:cstheme="minorHAnsi"/>
          <w:sz w:val="26"/>
          <w:szCs w:val="26"/>
        </w:rPr>
        <w:t>.</w:t>
      </w:r>
    </w:p>
    <w:p w14:paraId="78D7D413" w14:textId="77777777" w:rsidR="0031665D" w:rsidRPr="003576C3" w:rsidRDefault="0031665D">
      <w:pPr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br w:type="page"/>
      </w:r>
    </w:p>
    <w:p w14:paraId="0AEFD624" w14:textId="77777777"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r w:rsidRPr="003576C3">
        <w:rPr>
          <w:rFonts w:cstheme="minorHAnsi"/>
          <w:b/>
          <w:color w:val="231F20"/>
          <w:sz w:val="26"/>
          <w:szCs w:val="26"/>
        </w:rPr>
        <w:lastRenderedPageBreak/>
        <w:t>Anexo 1. Ficha de inscripción interesados</w:t>
      </w:r>
    </w:p>
    <w:p w14:paraId="2DF6D2A9" w14:textId="77777777" w:rsidR="00DA2E22" w:rsidRDefault="00A35A16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ECCDA" wp14:editId="51359ABD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811E7" w14:textId="77777777" w:rsidR="00A74253" w:rsidRPr="005A2CF5" w:rsidRDefault="006C11CC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10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ESCUELA DE ______________________</w:t>
                            </w:r>
                          </w:p>
                          <w:p w14:paraId="0743BB50" w14:textId="77777777"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4C75B139" w14:textId="77777777"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DEPARTAMENTO DE _____________________</w:t>
                            </w:r>
                          </w:p>
                          <w:p w14:paraId="5A1CA448" w14:textId="77777777"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MAESTRÍA</w:t>
                            </w:r>
                            <w:r w:rsidR="002D269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/DOCTORADO</w:t>
                            </w: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 EN  ____________________________</w:t>
                            </w:r>
                          </w:p>
                          <w:p w14:paraId="17D7506D" w14:textId="77777777" w:rsidR="00A74253" w:rsidRDefault="00A7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CCDA" id="Text Box 7" o:spid="_x0000_s1027" type="#_x0000_t202" style="position:absolute;left:0;text-align:left;margin-left:22.9pt;margin-top:16.8pt;width:379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" fillcolor="white [3201]" strokecolor="#a5a5a5 [2092]" strokeweight="5pt">
                <v:stroke linestyle="thickThin"/>
                <v:shadow color="#868686"/>
                <v:textbox>
                  <w:txbxContent>
                    <w:p w14:paraId="672811E7" w14:textId="77777777" w:rsidR="00A74253" w:rsidRPr="005A2CF5" w:rsidRDefault="006C11CC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11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ESCUELA DE ______________________</w:t>
                      </w:r>
                    </w:p>
                    <w:p w14:paraId="0743BB50" w14:textId="77777777"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14:paraId="4C75B139" w14:textId="77777777"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DEPARTAMENTO DE _____________________</w:t>
                      </w:r>
                    </w:p>
                    <w:p w14:paraId="5A1CA448" w14:textId="77777777"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MAESTRÍA</w:t>
                      </w:r>
                      <w:r w:rsidR="002D269B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/DOCTORADO</w:t>
                      </w: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 EN  ____________________________</w:t>
                      </w:r>
                    </w:p>
                    <w:p w14:paraId="17D7506D" w14:textId="77777777" w:rsidR="00A74253" w:rsidRDefault="00A74253"/>
                  </w:txbxContent>
                </v:textbox>
              </v:shape>
            </w:pict>
          </mc:Fallback>
        </mc:AlternateContent>
      </w:r>
    </w:p>
    <w:p w14:paraId="3A351926" w14:textId="77777777"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14:paraId="22129F72" w14:textId="77777777"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14:paraId="3F7BADAF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06C2E12E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7D454393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653E6280" w14:textId="77777777"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</w:t>
      </w:r>
      <w:r w:rsidR="00270481">
        <w:rPr>
          <w:rFonts w:cstheme="minorHAnsi"/>
          <w:b/>
          <w:sz w:val="26"/>
          <w:szCs w:val="26"/>
        </w:rPr>
        <w:t xml:space="preserve"> en investigación</w:t>
      </w:r>
      <w:r w:rsidRPr="003576C3">
        <w:rPr>
          <w:rFonts w:cstheme="minorHAnsi"/>
          <w:b/>
          <w:sz w:val="26"/>
          <w:szCs w:val="26"/>
        </w:rPr>
        <w:t xml:space="preserve"> y Doctorado en proyectos de </w:t>
      </w:r>
      <w:r w:rsidR="000D0E0D">
        <w:rPr>
          <w:rFonts w:cstheme="minorHAnsi"/>
          <w:b/>
          <w:sz w:val="26"/>
          <w:szCs w:val="26"/>
        </w:rPr>
        <w:t>descubrimiento y creación</w:t>
      </w:r>
      <w:r w:rsidRPr="003576C3">
        <w:rPr>
          <w:rFonts w:cstheme="minorHAnsi"/>
          <w:b/>
          <w:sz w:val="26"/>
          <w:szCs w:val="26"/>
        </w:rPr>
        <w:t>.</w:t>
      </w:r>
    </w:p>
    <w:p w14:paraId="2555AB55" w14:textId="77777777" w:rsidR="00DA2E22" w:rsidRPr="003576C3" w:rsidRDefault="003E67F1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202</w:t>
      </w:r>
      <w:r w:rsidR="002D269B">
        <w:rPr>
          <w:rFonts w:cstheme="minorHAnsi"/>
          <w:b/>
          <w:sz w:val="26"/>
          <w:szCs w:val="26"/>
        </w:rPr>
        <w:t>2</w:t>
      </w:r>
    </w:p>
    <w:p w14:paraId="629AA5C2" w14:textId="77777777"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61D5E10F" w14:textId="77777777"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6527F7A1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4953CD01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14:paraId="2EEC8052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4203A547" w14:textId="77777777"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20E86651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0EA9FCE2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2A571A35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6A952E41" w14:textId="77777777"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781C6CFE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758E565D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14:paraId="709424FE" w14:textId="77777777"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(si es del caso)</w:t>
      </w:r>
    </w:p>
    <w:p w14:paraId="7E5C242C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2FE4AE96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 w:rsidR="00236862">
        <w:rPr>
          <w:rFonts w:cstheme="minorHAnsi"/>
          <w:color w:val="231F20"/>
          <w:sz w:val="26"/>
          <w:szCs w:val="26"/>
        </w:rPr>
        <w:t>____</w:t>
      </w:r>
    </w:p>
    <w:p w14:paraId="730A7B0B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 w:rsidR="00236862">
        <w:rPr>
          <w:rFonts w:cstheme="minorHAnsi"/>
          <w:color w:val="231F20"/>
          <w:sz w:val="26"/>
          <w:szCs w:val="26"/>
        </w:rPr>
        <w:t>___________</w:t>
      </w:r>
    </w:p>
    <w:p w14:paraId="741F4AEE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6F8A8910" w14:textId="2CD7F9B3"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bookmarkStart w:id="0" w:name="_GoBack"/>
      <w:r w:rsidR="00D15FD0" w:rsidRPr="00D15FD0">
        <w:rPr>
          <w:rFonts w:cstheme="minorHAnsi"/>
          <w:color w:val="231F20"/>
          <w:sz w:val="26"/>
          <w:szCs w:val="26"/>
          <w:u w:val="single"/>
        </w:rPr>
        <w:t>Álvaro Andrés Velásquez Torres</w:t>
      </w:r>
      <w:bookmarkEnd w:id="0"/>
    </w:p>
    <w:p w14:paraId="30B92DB7" w14:textId="77777777"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79DF0AF2" w14:textId="433CB40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D15FD0">
        <w:rPr>
          <w:rFonts w:cstheme="minorHAnsi"/>
          <w:color w:val="231F20"/>
          <w:sz w:val="26"/>
          <w:szCs w:val="26"/>
        </w:rPr>
        <w:t xml:space="preserve"> </w:t>
      </w:r>
      <w:r w:rsidR="00D15FD0" w:rsidRPr="00D15FD0">
        <w:rPr>
          <w:rFonts w:cstheme="minorHAnsi"/>
          <w:color w:val="231F20"/>
          <w:sz w:val="26"/>
          <w:szCs w:val="26"/>
          <w:u w:val="single"/>
        </w:rPr>
        <w:t>Grupo de Electromagnetismo Aplicado</w:t>
      </w:r>
    </w:p>
    <w:p w14:paraId="7CB3E3DD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1C39A287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6A1CD7A7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6F8A0DDD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1E42BC37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Día----- Mes----Año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Firma_________________</w:t>
      </w:r>
    </w:p>
    <w:p w14:paraId="013B573C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C8E56B0" w14:textId="77777777"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C2"/>
    <w:rsid w:val="00004ADD"/>
    <w:rsid w:val="00017AB7"/>
    <w:rsid w:val="00037FDD"/>
    <w:rsid w:val="00062909"/>
    <w:rsid w:val="000D0E0D"/>
    <w:rsid w:val="00154C03"/>
    <w:rsid w:val="001C2E9D"/>
    <w:rsid w:val="001E00F6"/>
    <w:rsid w:val="002174B8"/>
    <w:rsid w:val="002204E1"/>
    <w:rsid w:val="00236862"/>
    <w:rsid w:val="00270481"/>
    <w:rsid w:val="002D269B"/>
    <w:rsid w:val="002D3F23"/>
    <w:rsid w:val="002E6AC8"/>
    <w:rsid w:val="0031665D"/>
    <w:rsid w:val="00323CE7"/>
    <w:rsid w:val="003358D1"/>
    <w:rsid w:val="003576C3"/>
    <w:rsid w:val="00367612"/>
    <w:rsid w:val="003825D0"/>
    <w:rsid w:val="003A3BE3"/>
    <w:rsid w:val="003E67F1"/>
    <w:rsid w:val="00433968"/>
    <w:rsid w:val="00444200"/>
    <w:rsid w:val="004C687F"/>
    <w:rsid w:val="00510C73"/>
    <w:rsid w:val="00583E68"/>
    <w:rsid w:val="005943C6"/>
    <w:rsid w:val="005A2CF5"/>
    <w:rsid w:val="005A69E9"/>
    <w:rsid w:val="006755F7"/>
    <w:rsid w:val="00680D77"/>
    <w:rsid w:val="0068159A"/>
    <w:rsid w:val="006C11CC"/>
    <w:rsid w:val="006C4973"/>
    <w:rsid w:val="007021FA"/>
    <w:rsid w:val="00710478"/>
    <w:rsid w:val="00773624"/>
    <w:rsid w:val="00773DD0"/>
    <w:rsid w:val="007C1B10"/>
    <w:rsid w:val="007F1046"/>
    <w:rsid w:val="00844D1F"/>
    <w:rsid w:val="009023CE"/>
    <w:rsid w:val="00911A51"/>
    <w:rsid w:val="00946764"/>
    <w:rsid w:val="00954C9E"/>
    <w:rsid w:val="0098696F"/>
    <w:rsid w:val="009A4114"/>
    <w:rsid w:val="009C3C52"/>
    <w:rsid w:val="009F3653"/>
    <w:rsid w:val="00A31A0E"/>
    <w:rsid w:val="00A35A16"/>
    <w:rsid w:val="00A4363C"/>
    <w:rsid w:val="00A74253"/>
    <w:rsid w:val="00AB1607"/>
    <w:rsid w:val="00AE0FFB"/>
    <w:rsid w:val="00B212C2"/>
    <w:rsid w:val="00B375F9"/>
    <w:rsid w:val="00BA00DD"/>
    <w:rsid w:val="00BB15C8"/>
    <w:rsid w:val="00BC3B7D"/>
    <w:rsid w:val="00BD66D7"/>
    <w:rsid w:val="00C34A07"/>
    <w:rsid w:val="00C76CCF"/>
    <w:rsid w:val="00CE2A50"/>
    <w:rsid w:val="00CE3076"/>
    <w:rsid w:val="00D15FD0"/>
    <w:rsid w:val="00D267B2"/>
    <w:rsid w:val="00D95FF2"/>
    <w:rsid w:val="00DA2E22"/>
    <w:rsid w:val="00DA5635"/>
    <w:rsid w:val="00DE4187"/>
    <w:rsid w:val="00DF701B"/>
    <w:rsid w:val="00ED71E9"/>
    <w:rsid w:val="00EE42FC"/>
    <w:rsid w:val="00EF4DEC"/>
    <w:rsid w:val="00FA7DA1"/>
    <w:rsid w:val="00F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1300"/>
  <w15:docId w15:val="{87F18BD8-09A1-4B47-ACAC-489A93A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fit.edu.co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afit.edu.c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afit.edu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E6CC6B8D477646A7405A0FC643762A" ma:contentTypeVersion="0" ma:contentTypeDescription="Crear nuevo documento." ma:contentTypeScope="" ma:versionID="d2f6a6de9be1c8604a273ad6562f1c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C0DFD-466A-429A-B39C-F52E2A7A6E4B}"/>
</file>

<file path=customXml/itemProps2.xml><?xml version="1.0" encoding="utf-8"?>
<ds:datastoreItem xmlns:ds="http://schemas.openxmlformats.org/officeDocument/2006/customXml" ds:itemID="{D49A1965-F60E-42BB-B005-02C79DB5CCCF}"/>
</file>

<file path=customXml/itemProps3.xml><?xml version="1.0" encoding="utf-8"?>
<ds:datastoreItem xmlns:ds="http://schemas.openxmlformats.org/officeDocument/2006/customXml" ds:itemID="{9300C97C-3CE3-46BB-A44F-4D3437443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Jose Ignacio Marulanda Bernal</cp:lastModifiedBy>
  <cp:revision>2</cp:revision>
  <cp:lastPrinted>2011-11-03T20:34:00Z</cp:lastPrinted>
  <dcterms:created xsi:type="dcterms:W3CDTF">2021-12-14T21:36:00Z</dcterms:created>
  <dcterms:modified xsi:type="dcterms:W3CDTF">2021-12-14T21:36:00Z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0x01010069E6CC6B8D477646A7405A0FC643762A</vt:lpwstr>
  </property>
</Properties>
</file>